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527" w:rsidRPr="003E0527" w:rsidRDefault="003E0527" w:rsidP="003E0527">
      <w:pPr>
        <w:jc w:val="center"/>
        <w:rPr>
          <w:rFonts w:cs="B Nazanin"/>
          <w:b/>
          <w:bCs/>
          <w:sz w:val="28"/>
          <w:szCs w:val="28"/>
          <w:lang w:bidi="ar-SA"/>
        </w:rPr>
      </w:pPr>
      <w:r w:rsidRPr="003E0527">
        <w:rPr>
          <w:rFonts w:cs="B Nazanin" w:hint="cs"/>
          <w:b/>
          <w:bCs/>
          <w:sz w:val="28"/>
          <w:szCs w:val="28"/>
          <w:rtl/>
          <w:lang w:bidi="ar-SA"/>
        </w:rPr>
        <w:t xml:space="preserve">دستور العمل کار با </w:t>
      </w:r>
      <w:r>
        <w:rPr>
          <w:rFonts w:cs="B Nazanin" w:hint="cs"/>
          <w:b/>
          <w:bCs/>
          <w:sz w:val="28"/>
          <w:szCs w:val="28"/>
          <w:rtl/>
          <w:lang w:bidi="ar-SA"/>
        </w:rPr>
        <w:t xml:space="preserve">لامپ </w:t>
      </w:r>
      <w:r>
        <w:rPr>
          <w:rFonts w:cs="B Nazanin"/>
          <w:b/>
          <w:bCs/>
          <w:sz w:val="28"/>
          <w:szCs w:val="28"/>
          <w:lang w:bidi="ar-SA"/>
        </w:rPr>
        <w:t>UVA</w:t>
      </w:r>
      <w:bookmarkStart w:id="0" w:name="_GoBack"/>
      <w:bookmarkEnd w:id="0"/>
    </w:p>
    <w:p w:rsidR="003E0527" w:rsidRDefault="003E0527" w:rsidP="003E0527">
      <w:pPr>
        <w:jc w:val="center"/>
        <w:rPr>
          <w:rFonts w:cs="B Nazanin"/>
          <w:b/>
          <w:bCs/>
          <w:sz w:val="28"/>
          <w:szCs w:val="28"/>
          <w:rtl/>
          <w:lang w:bidi="ar-SA"/>
        </w:rPr>
      </w:pPr>
      <w:r w:rsidRPr="003E0527">
        <w:rPr>
          <w:rFonts w:cs="B Nazanin" w:hint="cs"/>
          <w:b/>
          <w:bCs/>
          <w:sz w:val="28"/>
          <w:szCs w:val="28"/>
          <w:rtl/>
          <w:lang w:bidi="ar-SA"/>
        </w:rPr>
        <w:t>نام درس/دروس:</w:t>
      </w:r>
    </w:p>
    <w:p w:rsidR="003E0527" w:rsidRPr="003E0527" w:rsidRDefault="003E0527" w:rsidP="003E0527">
      <w:pPr>
        <w:jc w:val="center"/>
        <w:rPr>
          <w:rFonts w:cs="B Nazanin"/>
          <w:b/>
          <w:bCs/>
          <w:sz w:val="28"/>
          <w:szCs w:val="28"/>
          <w:rtl/>
          <w:lang w:bidi="ar-SA"/>
        </w:rPr>
      </w:pPr>
      <w:r>
        <w:rPr>
          <w:rFonts w:cs="B Nazanin" w:hint="cs"/>
          <w:b/>
          <w:bCs/>
          <w:sz w:val="28"/>
          <w:szCs w:val="28"/>
          <w:rtl/>
          <w:lang w:bidi="ar-SA"/>
        </w:rPr>
        <w:t>عوامل فیزیکی</w:t>
      </w:r>
    </w:p>
    <w:p w:rsidR="003E0527" w:rsidRPr="003E0527" w:rsidRDefault="003E0527" w:rsidP="003E0527">
      <w:pPr>
        <w:jc w:val="center"/>
        <w:rPr>
          <w:rFonts w:cs="B Nazanin"/>
          <w:b/>
          <w:bCs/>
          <w:sz w:val="28"/>
          <w:szCs w:val="28"/>
          <w:rtl/>
          <w:lang w:bidi="ar-SA"/>
        </w:rPr>
      </w:pPr>
      <w:r w:rsidRPr="003E0527">
        <w:rPr>
          <w:rFonts w:cs="B Nazanin" w:hint="cs"/>
          <w:b/>
          <w:bCs/>
          <w:sz w:val="28"/>
          <w:szCs w:val="28"/>
          <w:rtl/>
          <w:lang w:bidi="ar-SA"/>
        </w:rPr>
        <w:t>کار آموزی2</w:t>
      </w:r>
    </w:p>
    <w:p w:rsidR="003E0527" w:rsidRDefault="003E0527" w:rsidP="003E0527">
      <w:pPr>
        <w:jc w:val="center"/>
        <w:rPr>
          <w:rFonts w:cs="B Nazanin"/>
          <w:b/>
          <w:bCs/>
          <w:sz w:val="28"/>
          <w:szCs w:val="28"/>
          <w:rtl/>
        </w:rPr>
      </w:pPr>
      <w:r w:rsidRPr="003E0527">
        <w:rPr>
          <w:rFonts w:cs="B Nazanin" w:hint="cs"/>
          <w:b/>
          <w:bCs/>
          <w:sz w:val="28"/>
          <w:szCs w:val="28"/>
          <w:rtl/>
          <w:lang w:bidi="ar-SA"/>
        </w:rPr>
        <w:t>آزمایشگاه /کار گاه:</w:t>
      </w:r>
    </w:p>
    <w:p w:rsidR="003E0527" w:rsidRPr="003E0527" w:rsidRDefault="003E0527" w:rsidP="003E0527">
      <w:pPr>
        <w:jc w:val="center"/>
        <w:rPr>
          <w:rFonts w:cs="B Nazanin"/>
          <w:b/>
          <w:bCs/>
          <w:sz w:val="28"/>
          <w:szCs w:val="28"/>
          <w:rtl/>
        </w:rPr>
      </w:pPr>
      <w:r>
        <w:rPr>
          <w:rFonts w:cs="B Nazanin" w:hint="cs"/>
          <w:b/>
          <w:bCs/>
          <w:sz w:val="28"/>
          <w:szCs w:val="28"/>
          <w:rtl/>
        </w:rPr>
        <w:t>آزمایشگاه عوامل فیزیکی</w:t>
      </w:r>
    </w:p>
    <w:p w:rsidR="003E0527" w:rsidRPr="003E0527" w:rsidRDefault="003E0527" w:rsidP="003E0527">
      <w:pPr>
        <w:rPr>
          <w:rFonts w:cs="B Nazanin" w:hint="cs"/>
          <w:b/>
          <w:bCs/>
          <w:color w:val="5B9BD5" w:themeColor="accent1"/>
          <w:sz w:val="28"/>
          <w:szCs w:val="28"/>
          <w:rtl/>
        </w:rPr>
      </w:pPr>
      <w:r w:rsidRPr="003E0527">
        <w:rPr>
          <w:rFonts w:cs="B Nazanin" w:hint="cs"/>
          <w:b/>
          <w:bCs/>
          <w:color w:val="5B9BD5" w:themeColor="accent1"/>
          <w:sz w:val="28"/>
          <w:szCs w:val="28"/>
          <w:rtl/>
          <w:lang w:bidi="ar-SA"/>
        </w:rPr>
        <w:t>1-هدف:</w:t>
      </w:r>
    </w:p>
    <w:p w:rsidR="003E0527" w:rsidRPr="003E0527" w:rsidRDefault="003E0527" w:rsidP="003E0527">
      <w:pPr>
        <w:rPr>
          <w:rFonts w:cs="B Nazanin"/>
          <w:b/>
          <w:bCs/>
          <w:sz w:val="28"/>
          <w:szCs w:val="28"/>
          <w:lang w:bidi="ar-SA"/>
        </w:rPr>
      </w:pPr>
      <w:r w:rsidRPr="003E0527">
        <w:rPr>
          <w:rFonts w:cs="B Nazanin" w:hint="cs"/>
          <w:b/>
          <w:bCs/>
          <w:sz w:val="28"/>
          <w:szCs w:val="28"/>
          <w:rtl/>
          <w:lang w:bidi="ar-SA"/>
        </w:rPr>
        <w:t>تشریح نحوه کار وآیین کار ایمن با</w:t>
      </w:r>
      <w:r>
        <w:rPr>
          <w:rFonts w:cs="B Nazanin" w:hint="cs"/>
          <w:b/>
          <w:bCs/>
          <w:sz w:val="28"/>
          <w:szCs w:val="28"/>
          <w:rtl/>
          <w:lang w:bidi="ar-SA"/>
        </w:rPr>
        <w:t xml:space="preserve">لامپ </w:t>
      </w:r>
      <w:r>
        <w:rPr>
          <w:rFonts w:cs="B Nazanin"/>
          <w:b/>
          <w:bCs/>
          <w:sz w:val="28"/>
          <w:szCs w:val="28"/>
          <w:lang w:bidi="ar-SA"/>
        </w:rPr>
        <w:t>UVA</w:t>
      </w:r>
    </w:p>
    <w:p w:rsidR="003E0527" w:rsidRPr="003E0527" w:rsidRDefault="003E0527" w:rsidP="003E0527">
      <w:pPr>
        <w:rPr>
          <w:rFonts w:cs="B Nazanin"/>
          <w:b/>
          <w:bCs/>
          <w:color w:val="5B9BD5" w:themeColor="accent1"/>
          <w:sz w:val="28"/>
          <w:szCs w:val="28"/>
          <w:rtl/>
          <w:lang w:bidi="ar-SA"/>
        </w:rPr>
      </w:pPr>
      <w:r w:rsidRPr="003E0527">
        <w:rPr>
          <w:rFonts w:cs="B Nazanin" w:hint="cs"/>
          <w:b/>
          <w:bCs/>
          <w:color w:val="5B9BD5" w:themeColor="accent1"/>
          <w:sz w:val="28"/>
          <w:szCs w:val="28"/>
          <w:rtl/>
          <w:lang w:bidi="ar-SA"/>
        </w:rPr>
        <w:t>2-دامنه کاربرد:</w:t>
      </w:r>
    </w:p>
    <w:p w:rsidR="003E0527" w:rsidRPr="003E0527" w:rsidRDefault="003E0527" w:rsidP="003E0527">
      <w:pPr>
        <w:rPr>
          <w:rFonts w:cs="B Nazanin"/>
          <w:b/>
          <w:bCs/>
          <w:sz w:val="28"/>
          <w:szCs w:val="28"/>
          <w:rtl/>
          <w:lang w:bidi="ar-SA"/>
        </w:rPr>
      </w:pPr>
      <w:r w:rsidRPr="003E0527">
        <w:rPr>
          <w:rFonts w:cs="B Nazanin" w:hint="cs"/>
          <w:b/>
          <w:bCs/>
          <w:sz w:val="28"/>
          <w:szCs w:val="28"/>
          <w:rtl/>
          <w:lang w:bidi="ar-SA"/>
        </w:rPr>
        <w:t>دانشجویان ترم سوم وهشتم کارشناسی رشته مهندسی رشته بهداشت حرفه ای وایمنی کار</w:t>
      </w:r>
    </w:p>
    <w:p w:rsidR="003E0527" w:rsidRPr="003E0527" w:rsidRDefault="003E0527" w:rsidP="003E0527">
      <w:pPr>
        <w:rPr>
          <w:rFonts w:cs="B Nazanin"/>
          <w:b/>
          <w:bCs/>
          <w:color w:val="5B9BD5" w:themeColor="accent1"/>
          <w:sz w:val="28"/>
          <w:szCs w:val="28"/>
          <w:rtl/>
          <w:lang w:bidi="ar-SA"/>
        </w:rPr>
      </w:pPr>
      <w:r w:rsidRPr="003E0527">
        <w:rPr>
          <w:rFonts w:cs="B Nazanin" w:hint="cs"/>
          <w:b/>
          <w:bCs/>
          <w:color w:val="5B9BD5" w:themeColor="accent1"/>
          <w:sz w:val="28"/>
          <w:szCs w:val="28"/>
          <w:rtl/>
          <w:lang w:bidi="ar-SA"/>
        </w:rPr>
        <w:t>3-مسئولیت:</w:t>
      </w:r>
    </w:p>
    <w:p w:rsidR="003E0527" w:rsidRPr="003E0527" w:rsidRDefault="003E0527" w:rsidP="003E0527">
      <w:pPr>
        <w:rPr>
          <w:rFonts w:cs="B Nazanin"/>
          <w:b/>
          <w:bCs/>
          <w:sz w:val="28"/>
          <w:szCs w:val="28"/>
          <w:rtl/>
          <w:lang w:bidi="ar-SA"/>
        </w:rPr>
      </w:pPr>
      <w:r w:rsidRPr="003E0527">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3E0527" w:rsidRPr="003E0527" w:rsidRDefault="003E0527" w:rsidP="003E0527">
      <w:pPr>
        <w:rPr>
          <w:rFonts w:cs="B Nazanin"/>
          <w:b/>
          <w:bCs/>
          <w:sz w:val="28"/>
          <w:szCs w:val="28"/>
          <w:rtl/>
          <w:lang w:bidi="ar-SA"/>
        </w:rPr>
      </w:pPr>
      <w:r w:rsidRPr="003E0527">
        <w:rPr>
          <w:rFonts w:cs="B Nazanin" w:hint="cs"/>
          <w:b/>
          <w:bCs/>
          <w:sz w:val="28"/>
          <w:szCs w:val="28"/>
          <w:rtl/>
          <w:lang w:bidi="ar-SA"/>
        </w:rPr>
        <w:t>2-اساتید راهنما ومسئول درس مسئولیت نظارت بر حسن اجرای مفاداین دستورالعمل را به عهده دارند.</w:t>
      </w:r>
    </w:p>
    <w:p w:rsidR="003E0527" w:rsidRPr="003E0527" w:rsidRDefault="003E0527" w:rsidP="003E0527">
      <w:pPr>
        <w:rPr>
          <w:rFonts w:cs="B Nazanin"/>
          <w:b/>
          <w:bCs/>
          <w:color w:val="5B9BD5" w:themeColor="accent1"/>
          <w:sz w:val="28"/>
          <w:szCs w:val="28"/>
          <w:rtl/>
          <w:lang w:bidi="ar-SA"/>
        </w:rPr>
      </w:pPr>
      <w:r w:rsidRPr="003E0527">
        <w:rPr>
          <w:rFonts w:cs="B Nazanin" w:hint="cs"/>
          <w:b/>
          <w:bCs/>
          <w:color w:val="5B9BD5" w:themeColor="accent1"/>
          <w:sz w:val="28"/>
          <w:szCs w:val="28"/>
          <w:rtl/>
          <w:lang w:bidi="ar-SA"/>
        </w:rPr>
        <w:t>4-تعاریف (درحال حاضر فاقد تعریف)</w:t>
      </w:r>
    </w:p>
    <w:p w:rsidR="003E0527" w:rsidRDefault="003E0527" w:rsidP="003E0527">
      <w:pPr>
        <w:rPr>
          <w:rFonts w:cs="B Nazanin" w:hint="cs"/>
          <w:color w:val="5B9BD5" w:themeColor="accent1"/>
          <w:sz w:val="28"/>
          <w:szCs w:val="28"/>
          <w:rtl/>
        </w:rPr>
      </w:pPr>
      <w:r w:rsidRPr="003E0527">
        <w:rPr>
          <w:rFonts w:cs="B Nazanin" w:hint="cs"/>
          <w:b/>
          <w:bCs/>
          <w:color w:val="5B9BD5" w:themeColor="accent1"/>
          <w:sz w:val="28"/>
          <w:szCs w:val="28"/>
          <w:rtl/>
          <w:lang w:bidi="ar-SA"/>
        </w:rPr>
        <w:t>5-شرح دستورالعمل</w:t>
      </w:r>
      <w:r>
        <w:rPr>
          <w:rFonts w:cs="B Nazanin" w:hint="cs"/>
          <w:color w:val="5B9BD5" w:themeColor="accent1"/>
          <w:sz w:val="28"/>
          <w:szCs w:val="28"/>
          <w:rtl/>
        </w:rPr>
        <w:t>:</w:t>
      </w:r>
    </w:p>
    <w:p w:rsidR="003E0527" w:rsidRDefault="003E0527" w:rsidP="003E0527">
      <w:pPr>
        <w:rPr>
          <w:rFonts w:cs="B Nazanin"/>
          <w:color w:val="5B9BD5" w:themeColor="accent1"/>
          <w:sz w:val="28"/>
          <w:szCs w:val="28"/>
          <w:rtl/>
        </w:rPr>
      </w:pPr>
    </w:p>
    <w:p w:rsidR="003E0527" w:rsidRDefault="003E0527" w:rsidP="003E0527">
      <w:pPr>
        <w:rPr>
          <w:rFonts w:cs="B Nazanin"/>
          <w:color w:val="5B9BD5" w:themeColor="accent1"/>
          <w:sz w:val="28"/>
          <w:szCs w:val="28"/>
          <w:rtl/>
        </w:rPr>
      </w:pPr>
    </w:p>
    <w:p w:rsidR="003E0527" w:rsidRDefault="003E0527" w:rsidP="003E0527">
      <w:pPr>
        <w:rPr>
          <w:rFonts w:cs="B Nazanin"/>
          <w:color w:val="5B9BD5" w:themeColor="accent1"/>
          <w:sz w:val="28"/>
          <w:szCs w:val="28"/>
          <w:rtl/>
        </w:rPr>
      </w:pPr>
    </w:p>
    <w:p w:rsidR="003E0527" w:rsidRDefault="003E0527" w:rsidP="003E0527">
      <w:pPr>
        <w:rPr>
          <w:rFonts w:cs="B Nazanin"/>
          <w:b/>
          <w:bCs/>
          <w:color w:val="5B9BD5" w:themeColor="accent1"/>
          <w:sz w:val="28"/>
          <w:szCs w:val="28"/>
          <w:rtl/>
        </w:rPr>
      </w:pPr>
      <w:r w:rsidRPr="003E0527">
        <w:rPr>
          <w:rFonts w:cs="B Nazanin" w:hint="cs"/>
          <w:b/>
          <w:bCs/>
          <w:color w:val="5B9BD5" w:themeColor="accent1"/>
          <w:sz w:val="28"/>
          <w:szCs w:val="28"/>
          <w:rtl/>
        </w:rPr>
        <w:lastRenderedPageBreak/>
        <w:t>دستورالعمل وآیین کارایمن</w:t>
      </w:r>
    </w:p>
    <w:p w:rsidR="003E0527" w:rsidRPr="003E0527" w:rsidRDefault="003E0527" w:rsidP="003E0527">
      <w:pPr>
        <w:rPr>
          <w:rFonts w:cs="B Nazanin"/>
          <w:b/>
          <w:bCs/>
          <w:color w:val="5B9BD5" w:themeColor="accent1"/>
          <w:sz w:val="24"/>
          <w:szCs w:val="24"/>
        </w:rPr>
      </w:pPr>
      <w:r w:rsidRPr="003E0527">
        <w:rPr>
          <w:rFonts w:cs="B Nazanin"/>
          <w:b/>
          <w:bCs/>
          <w:color w:val="5B9BD5" w:themeColor="accent1"/>
          <w:sz w:val="24"/>
          <w:szCs w:val="24"/>
          <w:rtl/>
        </w:rPr>
        <w:t>لامپ یو وی ای</w:t>
      </w:r>
    </w:p>
    <w:p w:rsidR="003E0527" w:rsidRPr="003E0527" w:rsidRDefault="003E0527" w:rsidP="003E0527">
      <w:pPr>
        <w:rPr>
          <w:rFonts w:cs="B Nazanin"/>
          <w:color w:val="000000" w:themeColor="text1"/>
          <w:sz w:val="24"/>
          <w:szCs w:val="24"/>
        </w:rPr>
      </w:pPr>
      <w:r w:rsidRPr="003E0527">
        <w:rPr>
          <w:rFonts w:cs="B Nazanin"/>
          <w:color w:val="000000" w:themeColor="text1"/>
          <w:sz w:val="24"/>
          <w:szCs w:val="24"/>
          <w:rtl/>
        </w:rPr>
        <w:t>لامپ یو وی ای</w:t>
      </w:r>
      <w:r w:rsidRPr="003E0527">
        <w:rPr>
          <w:rFonts w:cs="B Nazanin"/>
          <w:color w:val="000000" w:themeColor="text1"/>
          <w:sz w:val="24"/>
          <w:szCs w:val="24"/>
        </w:rPr>
        <w:t xml:space="preserve"> (UVA) </w:t>
      </w:r>
      <w:r w:rsidRPr="003E0527">
        <w:rPr>
          <w:rFonts w:cs="B Nazanin"/>
          <w:color w:val="000000" w:themeColor="text1"/>
          <w:sz w:val="24"/>
          <w:szCs w:val="24"/>
          <w:rtl/>
        </w:rPr>
        <w:t>یکی از انواع لامپ‌های ماورای بنفش بوده که طول موج بالاتری نسبت به سایر لامپهای</w:t>
      </w:r>
      <w:r w:rsidRPr="003E0527">
        <w:rPr>
          <w:rFonts w:cs="B Nazanin"/>
          <w:color w:val="000000" w:themeColor="text1"/>
          <w:sz w:val="24"/>
          <w:szCs w:val="24"/>
        </w:rPr>
        <w:t xml:space="preserve"> UV </w:t>
      </w:r>
      <w:r w:rsidRPr="003E0527">
        <w:rPr>
          <w:rFonts w:cs="B Nazanin"/>
          <w:color w:val="000000" w:themeColor="text1"/>
          <w:sz w:val="24"/>
          <w:szCs w:val="24"/>
          <w:rtl/>
        </w:rPr>
        <w:t>دارد.پسوند</w:t>
      </w:r>
      <w:r w:rsidRPr="003E0527">
        <w:rPr>
          <w:rFonts w:cs="B Nazanin"/>
          <w:color w:val="000000" w:themeColor="text1"/>
          <w:sz w:val="24"/>
          <w:szCs w:val="24"/>
        </w:rPr>
        <w:t xml:space="preserve"> UVA </w:t>
      </w:r>
      <w:r w:rsidRPr="003E0527">
        <w:rPr>
          <w:rFonts w:cs="B Nazanin"/>
          <w:color w:val="000000" w:themeColor="text1"/>
          <w:sz w:val="24"/>
          <w:szCs w:val="24"/>
          <w:rtl/>
        </w:rPr>
        <w:t>مخفف</w:t>
      </w:r>
      <w:r w:rsidRPr="003E0527">
        <w:rPr>
          <w:rFonts w:cs="B Nazanin"/>
          <w:color w:val="000000" w:themeColor="text1"/>
          <w:sz w:val="24"/>
          <w:szCs w:val="24"/>
        </w:rPr>
        <w:t xml:space="preserve"> </w:t>
      </w:r>
      <w:proofErr w:type="spellStart"/>
      <w:r w:rsidRPr="003E0527">
        <w:rPr>
          <w:rFonts w:cs="B Nazanin"/>
          <w:color w:val="000000" w:themeColor="text1"/>
          <w:sz w:val="24"/>
          <w:szCs w:val="24"/>
        </w:rPr>
        <w:t>UltraViolet</w:t>
      </w:r>
      <w:proofErr w:type="spellEnd"/>
      <w:r w:rsidRPr="003E0527">
        <w:rPr>
          <w:rFonts w:cs="B Nazanin"/>
          <w:color w:val="000000" w:themeColor="text1"/>
          <w:sz w:val="24"/>
          <w:szCs w:val="24"/>
        </w:rPr>
        <w:t xml:space="preserve"> A </w:t>
      </w:r>
      <w:r w:rsidRPr="003E0527">
        <w:rPr>
          <w:rFonts w:cs="B Nazanin"/>
          <w:color w:val="000000" w:themeColor="text1"/>
          <w:sz w:val="24"/>
          <w:szCs w:val="24"/>
          <w:rtl/>
        </w:rPr>
        <w:t>بوده که نشان دهنده گرید</w:t>
      </w:r>
      <w:r w:rsidRPr="003E0527">
        <w:rPr>
          <w:rFonts w:cs="B Nazanin"/>
          <w:color w:val="000000" w:themeColor="text1"/>
          <w:sz w:val="24"/>
          <w:szCs w:val="24"/>
        </w:rPr>
        <w:t xml:space="preserve"> A </w:t>
      </w:r>
      <w:r w:rsidRPr="003E0527">
        <w:rPr>
          <w:rFonts w:cs="B Nazanin"/>
          <w:color w:val="000000" w:themeColor="text1"/>
          <w:sz w:val="24"/>
          <w:szCs w:val="24"/>
          <w:rtl/>
        </w:rPr>
        <w:t>اشعه ماورای بنفش است.طول موج لامپ یو و ی ای از 315 تا 400 نانومتر متغیر بوده و از سطح انرژی کمتری نسبت به سایر لامپها برخوردار است.لامپ</w:t>
      </w:r>
      <w:r w:rsidRPr="003E0527">
        <w:rPr>
          <w:rFonts w:cs="B Nazanin"/>
          <w:color w:val="000000" w:themeColor="text1"/>
          <w:sz w:val="24"/>
          <w:szCs w:val="24"/>
        </w:rPr>
        <w:t xml:space="preserve"> UVA </w:t>
      </w:r>
      <w:r w:rsidRPr="003E0527">
        <w:rPr>
          <w:rFonts w:cs="B Nazanin"/>
          <w:color w:val="000000" w:themeColor="text1"/>
          <w:sz w:val="24"/>
          <w:szCs w:val="24"/>
          <w:rtl/>
        </w:rPr>
        <w:t>به دو دسته دارای حباب سفید</w:t>
      </w:r>
      <w:r w:rsidRPr="003E0527">
        <w:rPr>
          <w:rFonts w:cs="B Nazanin"/>
          <w:color w:val="000000" w:themeColor="text1"/>
          <w:sz w:val="24"/>
          <w:szCs w:val="24"/>
        </w:rPr>
        <w:t xml:space="preserve"> (</w:t>
      </w:r>
      <w:proofErr w:type="spellStart"/>
      <w:r w:rsidRPr="003E0527">
        <w:rPr>
          <w:rFonts w:cs="B Nazanin"/>
          <w:color w:val="000000" w:themeColor="text1"/>
          <w:sz w:val="24"/>
          <w:szCs w:val="24"/>
        </w:rPr>
        <w:t>bl</w:t>
      </w:r>
      <w:proofErr w:type="spellEnd"/>
      <w:r w:rsidRPr="003E0527">
        <w:rPr>
          <w:rFonts w:cs="B Nazanin"/>
          <w:color w:val="000000" w:themeColor="text1"/>
          <w:sz w:val="24"/>
          <w:szCs w:val="24"/>
        </w:rPr>
        <w:t xml:space="preserve">) </w:t>
      </w:r>
      <w:r w:rsidRPr="003E0527">
        <w:rPr>
          <w:rFonts w:cs="B Nazanin"/>
          <w:color w:val="000000" w:themeColor="text1"/>
          <w:sz w:val="24"/>
          <w:szCs w:val="24"/>
          <w:rtl/>
        </w:rPr>
        <w:t>و حباب مشکی (بلک لایت</w:t>
      </w:r>
      <w:r w:rsidRPr="003E0527">
        <w:rPr>
          <w:rFonts w:cs="B Nazanin"/>
          <w:color w:val="000000" w:themeColor="text1"/>
          <w:sz w:val="24"/>
          <w:szCs w:val="24"/>
        </w:rPr>
        <w:t xml:space="preserve">) </w:t>
      </w:r>
      <w:r w:rsidRPr="003E0527">
        <w:rPr>
          <w:rFonts w:cs="B Nazanin"/>
          <w:color w:val="000000" w:themeColor="text1"/>
          <w:sz w:val="24"/>
          <w:szCs w:val="24"/>
          <w:rtl/>
        </w:rPr>
        <w:t>تقسیم شده که نور هر دو دسته آبی رنگ می‌باشد</w:t>
      </w:r>
      <w:r w:rsidRPr="003E0527">
        <w:rPr>
          <w:rFonts w:cs="B Nazanin"/>
          <w:color w:val="000000" w:themeColor="text1"/>
          <w:sz w:val="24"/>
          <w:szCs w:val="24"/>
        </w:rPr>
        <w:t>.</w:t>
      </w:r>
    </w:p>
    <w:p w:rsidR="003E0527" w:rsidRPr="003E0527" w:rsidRDefault="003E0527" w:rsidP="003E0527">
      <w:pPr>
        <w:rPr>
          <w:rFonts w:cs="B Nazanin"/>
          <w:b/>
          <w:bCs/>
          <w:color w:val="5B9BD5" w:themeColor="accent1"/>
          <w:sz w:val="24"/>
          <w:szCs w:val="24"/>
        </w:rPr>
      </w:pPr>
      <w:r w:rsidRPr="003E0527">
        <w:rPr>
          <w:rFonts w:cs="B Nazanin"/>
          <w:b/>
          <w:bCs/>
          <w:color w:val="5B9BD5" w:themeColor="accent1"/>
          <w:sz w:val="24"/>
          <w:szCs w:val="24"/>
          <w:rtl/>
        </w:rPr>
        <w:t>کاربردهای لامپ یو وی آ</w:t>
      </w:r>
      <w:r w:rsidRPr="003E0527">
        <w:rPr>
          <w:rFonts w:cs="B Nazanin"/>
          <w:b/>
          <w:bCs/>
          <w:color w:val="5B9BD5" w:themeColor="accent1"/>
          <w:sz w:val="24"/>
          <w:szCs w:val="24"/>
        </w:rPr>
        <w:t xml:space="preserve"> (UVA)</w:t>
      </w:r>
    </w:p>
    <w:p w:rsidR="003E0527" w:rsidRPr="003E0527" w:rsidRDefault="003E0527" w:rsidP="003E0527">
      <w:pPr>
        <w:numPr>
          <w:ilvl w:val="0"/>
          <w:numId w:val="1"/>
        </w:numPr>
        <w:rPr>
          <w:rFonts w:cs="B Nazanin"/>
          <w:color w:val="000000" w:themeColor="text1"/>
          <w:sz w:val="24"/>
          <w:szCs w:val="24"/>
        </w:rPr>
      </w:pPr>
      <w:r w:rsidRPr="003E0527">
        <w:rPr>
          <w:rFonts w:cs="B Nazanin"/>
          <w:color w:val="000000" w:themeColor="text1"/>
          <w:sz w:val="24"/>
          <w:szCs w:val="24"/>
          <w:rtl/>
        </w:rPr>
        <w:t>خشک کننده چسب</w:t>
      </w:r>
    </w:p>
    <w:p w:rsidR="003E0527" w:rsidRPr="003E0527" w:rsidRDefault="003E0527" w:rsidP="003E0527">
      <w:pPr>
        <w:numPr>
          <w:ilvl w:val="0"/>
          <w:numId w:val="1"/>
        </w:numPr>
        <w:rPr>
          <w:rFonts w:cs="B Nazanin"/>
          <w:color w:val="000000" w:themeColor="text1"/>
          <w:sz w:val="24"/>
          <w:szCs w:val="24"/>
        </w:rPr>
      </w:pPr>
      <w:r w:rsidRPr="003E0527">
        <w:rPr>
          <w:rFonts w:cs="B Nazanin"/>
          <w:color w:val="000000" w:themeColor="text1"/>
          <w:sz w:val="24"/>
          <w:szCs w:val="24"/>
          <w:rtl/>
        </w:rPr>
        <w:t>سفت کننده رزین</w:t>
      </w:r>
    </w:p>
    <w:p w:rsidR="003E0527" w:rsidRPr="003E0527" w:rsidRDefault="003E0527" w:rsidP="003E0527">
      <w:pPr>
        <w:numPr>
          <w:ilvl w:val="0"/>
          <w:numId w:val="1"/>
        </w:numPr>
        <w:rPr>
          <w:rFonts w:cs="B Nazanin"/>
          <w:color w:val="000000" w:themeColor="text1"/>
          <w:sz w:val="24"/>
          <w:szCs w:val="24"/>
        </w:rPr>
      </w:pPr>
      <w:r w:rsidRPr="003E0527">
        <w:rPr>
          <w:rFonts w:cs="B Nazanin"/>
          <w:color w:val="000000" w:themeColor="text1"/>
          <w:sz w:val="24"/>
          <w:szCs w:val="24"/>
          <w:rtl/>
        </w:rPr>
        <w:t>جذب و حشره کشی</w:t>
      </w:r>
    </w:p>
    <w:p w:rsidR="003E0527" w:rsidRPr="003E0527" w:rsidRDefault="003E0527" w:rsidP="003E0527">
      <w:pPr>
        <w:numPr>
          <w:ilvl w:val="0"/>
          <w:numId w:val="1"/>
        </w:numPr>
        <w:rPr>
          <w:rFonts w:cs="B Nazanin"/>
          <w:color w:val="000000" w:themeColor="text1"/>
          <w:sz w:val="24"/>
          <w:szCs w:val="24"/>
        </w:rPr>
      </w:pPr>
      <w:r w:rsidRPr="003E0527">
        <w:rPr>
          <w:rFonts w:cs="B Nazanin"/>
          <w:color w:val="000000" w:themeColor="text1"/>
          <w:sz w:val="24"/>
          <w:szCs w:val="24"/>
          <w:rtl/>
        </w:rPr>
        <w:t>حوزه پزشکی قانونی</w:t>
      </w:r>
    </w:p>
    <w:p w:rsidR="003E0527" w:rsidRPr="003E0527" w:rsidRDefault="003E0527" w:rsidP="003E0527">
      <w:pPr>
        <w:numPr>
          <w:ilvl w:val="0"/>
          <w:numId w:val="1"/>
        </w:numPr>
        <w:rPr>
          <w:rFonts w:cs="B Nazanin"/>
          <w:color w:val="000000" w:themeColor="text1"/>
          <w:sz w:val="24"/>
          <w:szCs w:val="24"/>
        </w:rPr>
      </w:pPr>
      <w:r w:rsidRPr="003E0527">
        <w:rPr>
          <w:rFonts w:cs="B Nazanin"/>
          <w:color w:val="000000" w:themeColor="text1"/>
          <w:sz w:val="24"/>
          <w:szCs w:val="24"/>
          <w:rtl/>
        </w:rPr>
        <w:t>استفاده در جرم شناسی</w:t>
      </w:r>
    </w:p>
    <w:p w:rsidR="003E0527" w:rsidRPr="003E0527" w:rsidRDefault="003E0527" w:rsidP="003E0527">
      <w:pPr>
        <w:numPr>
          <w:ilvl w:val="0"/>
          <w:numId w:val="1"/>
        </w:numPr>
        <w:rPr>
          <w:rFonts w:cs="B Nazanin"/>
          <w:color w:val="000000" w:themeColor="text1"/>
          <w:sz w:val="24"/>
          <w:szCs w:val="24"/>
        </w:rPr>
      </w:pPr>
      <w:r w:rsidRPr="003E0527">
        <w:rPr>
          <w:rFonts w:cs="B Nazanin"/>
          <w:color w:val="000000" w:themeColor="text1"/>
          <w:sz w:val="24"/>
          <w:szCs w:val="24"/>
          <w:rtl/>
        </w:rPr>
        <w:t>علامت دهنده نوری</w:t>
      </w:r>
    </w:p>
    <w:p w:rsidR="003E0527" w:rsidRPr="003E0527" w:rsidRDefault="003E0527" w:rsidP="003E0527">
      <w:pPr>
        <w:numPr>
          <w:ilvl w:val="0"/>
          <w:numId w:val="1"/>
        </w:numPr>
        <w:rPr>
          <w:rFonts w:cs="B Nazanin"/>
          <w:color w:val="000000" w:themeColor="text1"/>
          <w:sz w:val="24"/>
          <w:szCs w:val="24"/>
        </w:rPr>
      </w:pPr>
      <w:r w:rsidRPr="003E0527">
        <w:rPr>
          <w:rFonts w:cs="B Nazanin"/>
          <w:color w:val="000000" w:themeColor="text1"/>
          <w:sz w:val="24"/>
          <w:szCs w:val="24"/>
          <w:rtl/>
        </w:rPr>
        <w:t>پزشکی،صنایع داروسازی</w:t>
      </w:r>
    </w:p>
    <w:p w:rsidR="003E0527" w:rsidRPr="003E0527" w:rsidRDefault="003E0527" w:rsidP="003E0527">
      <w:pPr>
        <w:numPr>
          <w:ilvl w:val="0"/>
          <w:numId w:val="1"/>
        </w:numPr>
        <w:rPr>
          <w:rFonts w:cs="B Nazanin"/>
          <w:color w:val="000000" w:themeColor="text1"/>
          <w:sz w:val="24"/>
          <w:szCs w:val="24"/>
        </w:rPr>
      </w:pPr>
      <w:r w:rsidRPr="003E0527">
        <w:rPr>
          <w:rFonts w:cs="B Nazanin"/>
          <w:color w:val="000000" w:themeColor="text1"/>
          <w:sz w:val="24"/>
          <w:szCs w:val="24"/>
          <w:rtl/>
        </w:rPr>
        <w:t>واکنش های فتوشیمیایی</w:t>
      </w:r>
    </w:p>
    <w:p w:rsidR="003E0527" w:rsidRPr="003E0527" w:rsidRDefault="003E0527" w:rsidP="003E0527">
      <w:pPr>
        <w:numPr>
          <w:ilvl w:val="0"/>
          <w:numId w:val="1"/>
        </w:numPr>
        <w:rPr>
          <w:rFonts w:cs="B Nazanin"/>
          <w:color w:val="000000" w:themeColor="text1"/>
          <w:sz w:val="24"/>
          <w:szCs w:val="24"/>
        </w:rPr>
      </w:pPr>
      <w:r w:rsidRPr="003E0527">
        <w:rPr>
          <w:rFonts w:cs="B Nazanin"/>
          <w:color w:val="000000" w:themeColor="text1"/>
          <w:sz w:val="24"/>
          <w:szCs w:val="24"/>
          <w:rtl/>
        </w:rPr>
        <w:t>تجزیه و تحلیل در صنایع نساجی</w:t>
      </w:r>
    </w:p>
    <w:p w:rsidR="003E0527" w:rsidRPr="003E0527" w:rsidRDefault="003E0527" w:rsidP="003E0527">
      <w:pPr>
        <w:numPr>
          <w:ilvl w:val="0"/>
          <w:numId w:val="1"/>
        </w:numPr>
        <w:rPr>
          <w:rFonts w:cs="B Nazanin"/>
          <w:color w:val="000000" w:themeColor="text1"/>
          <w:sz w:val="24"/>
          <w:szCs w:val="24"/>
        </w:rPr>
      </w:pPr>
      <w:r w:rsidRPr="003E0527">
        <w:rPr>
          <w:rFonts w:cs="B Nazanin"/>
          <w:color w:val="000000" w:themeColor="text1"/>
          <w:sz w:val="24"/>
          <w:szCs w:val="24"/>
          <w:rtl/>
        </w:rPr>
        <w:t>تایید آثار تاریخی و سنگهای قیمتی</w:t>
      </w:r>
    </w:p>
    <w:p w:rsidR="003E0527" w:rsidRPr="003E0527" w:rsidRDefault="003E0527" w:rsidP="003E0527">
      <w:pPr>
        <w:numPr>
          <w:ilvl w:val="0"/>
          <w:numId w:val="1"/>
        </w:numPr>
        <w:rPr>
          <w:rFonts w:cs="B Nazanin"/>
          <w:color w:val="000000" w:themeColor="text1"/>
          <w:sz w:val="24"/>
          <w:szCs w:val="24"/>
        </w:rPr>
      </w:pPr>
      <w:r w:rsidRPr="003E0527">
        <w:rPr>
          <w:rFonts w:cs="B Nazanin"/>
          <w:color w:val="000000" w:themeColor="text1"/>
          <w:sz w:val="24"/>
          <w:szCs w:val="24"/>
          <w:rtl/>
        </w:rPr>
        <w:t>تست،بازرسی و تجزیه تحلیل در صنایع</w:t>
      </w:r>
    </w:p>
    <w:p w:rsidR="003E0527" w:rsidRPr="003E0527" w:rsidRDefault="003E0527" w:rsidP="003E0527">
      <w:pPr>
        <w:numPr>
          <w:ilvl w:val="0"/>
          <w:numId w:val="1"/>
        </w:numPr>
        <w:rPr>
          <w:rFonts w:cs="B Nazanin"/>
          <w:color w:val="000000" w:themeColor="text1"/>
          <w:sz w:val="24"/>
          <w:szCs w:val="24"/>
        </w:rPr>
      </w:pPr>
      <w:r w:rsidRPr="003E0527">
        <w:rPr>
          <w:rFonts w:cs="B Nazanin"/>
          <w:color w:val="000000" w:themeColor="text1"/>
          <w:sz w:val="24"/>
          <w:szCs w:val="24"/>
          <w:rtl/>
        </w:rPr>
        <w:t>تولید جلوه های ویژه در صنعت سینما</w:t>
      </w:r>
    </w:p>
    <w:p w:rsidR="003E0527" w:rsidRPr="003E0527" w:rsidRDefault="003E0527" w:rsidP="003E0527">
      <w:pPr>
        <w:numPr>
          <w:ilvl w:val="0"/>
          <w:numId w:val="1"/>
        </w:numPr>
        <w:rPr>
          <w:rFonts w:cs="B Nazanin"/>
          <w:b/>
          <w:bCs/>
          <w:color w:val="5B9BD5" w:themeColor="accent1"/>
          <w:sz w:val="28"/>
          <w:szCs w:val="28"/>
        </w:rPr>
      </w:pPr>
      <w:r w:rsidRPr="003E0527">
        <w:rPr>
          <w:rFonts w:cs="B Nazanin"/>
          <w:b/>
          <w:bCs/>
          <w:color w:val="5B9BD5" w:themeColor="accent1"/>
          <w:sz w:val="28"/>
          <w:szCs w:val="28"/>
          <w:rtl/>
        </w:rPr>
        <w:t>تشخیص اسکناس اصل در صنعت بانکداری</w:t>
      </w:r>
      <w:r w:rsidRPr="003E0527">
        <w:rPr>
          <w:rFonts w:cs="B Nazanin"/>
          <w:b/>
          <w:bCs/>
          <w:color w:val="5B9BD5" w:themeColor="accent1"/>
          <w:sz w:val="28"/>
          <w:szCs w:val="28"/>
        </w:rPr>
        <w:t> </w:t>
      </w:r>
    </w:p>
    <w:p w:rsidR="003E0527" w:rsidRPr="003E0527" w:rsidRDefault="003E0527" w:rsidP="003E0527">
      <w:pPr>
        <w:rPr>
          <w:rFonts w:cs="B Nazanin"/>
          <w:color w:val="000000" w:themeColor="text1"/>
          <w:sz w:val="24"/>
          <w:szCs w:val="24"/>
        </w:rPr>
      </w:pPr>
      <w:r w:rsidRPr="003E0527">
        <w:rPr>
          <w:rFonts w:cs="B Nazanin"/>
          <w:color w:val="000000" w:themeColor="text1"/>
          <w:sz w:val="24"/>
          <w:szCs w:val="24"/>
          <w:rtl/>
        </w:rPr>
        <w:t>لامپ یو وی آ با توجه به داشتن کاربردهای مختلف با نام های متفاوتی مثل لامپ حشره کش،لامپ تست اسکناس،لامپ خشک کن چسب و رزین و لامپ مهرسازی شناخته می‌شود</w:t>
      </w:r>
      <w:r w:rsidRPr="003E0527">
        <w:rPr>
          <w:rFonts w:cs="B Nazanin"/>
          <w:color w:val="000000" w:themeColor="text1"/>
          <w:sz w:val="24"/>
          <w:szCs w:val="24"/>
        </w:rPr>
        <w:t>.</w:t>
      </w:r>
    </w:p>
    <w:p w:rsidR="003E0527" w:rsidRPr="003E0527" w:rsidRDefault="003E0527" w:rsidP="003E0527">
      <w:pPr>
        <w:rPr>
          <w:rFonts w:cs="B Nazanin"/>
          <w:b/>
          <w:bCs/>
          <w:color w:val="5B9BD5" w:themeColor="accent1"/>
          <w:sz w:val="24"/>
          <w:szCs w:val="24"/>
        </w:rPr>
      </w:pPr>
      <w:r w:rsidRPr="003E0527">
        <w:rPr>
          <w:rFonts w:cs="B Nazanin"/>
          <w:b/>
          <w:bCs/>
          <w:color w:val="5B9BD5" w:themeColor="accent1"/>
          <w:sz w:val="24"/>
          <w:szCs w:val="24"/>
          <w:rtl/>
        </w:rPr>
        <w:t>لامپ ماورا بنفش حشره کش لامپ</w:t>
      </w:r>
      <w:r w:rsidRPr="003E0527">
        <w:rPr>
          <w:rFonts w:cs="B Nazanin"/>
          <w:b/>
          <w:bCs/>
          <w:color w:val="5B9BD5" w:themeColor="accent1"/>
          <w:sz w:val="24"/>
          <w:szCs w:val="24"/>
        </w:rPr>
        <w:t xml:space="preserve"> UVA)</w:t>
      </w:r>
      <w:r w:rsidRPr="003E0527">
        <w:rPr>
          <w:rFonts w:cs="B Nazanin" w:hint="cs"/>
          <w:b/>
          <w:bCs/>
          <w:color w:val="5B9BD5" w:themeColor="accent1"/>
          <w:sz w:val="24"/>
          <w:szCs w:val="24"/>
          <w:rtl/>
        </w:rPr>
        <w:t>)</w:t>
      </w:r>
    </w:p>
    <w:p w:rsidR="003E0527" w:rsidRPr="003E0527" w:rsidRDefault="003E0527" w:rsidP="003E0527">
      <w:pPr>
        <w:rPr>
          <w:rFonts w:cs="B Nazanin"/>
          <w:color w:val="000000" w:themeColor="text1"/>
          <w:sz w:val="24"/>
          <w:szCs w:val="24"/>
        </w:rPr>
      </w:pPr>
      <w:r w:rsidRPr="003E0527">
        <w:rPr>
          <w:rFonts w:cs="B Nazanin"/>
          <w:color w:val="000000" w:themeColor="text1"/>
          <w:sz w:val="24"/>
          <w:szCs w:val="24"/>
          <w:rtl/>
        </w:rPr>
        <w:lastRenderedPageBreak/>
        <w:t>لامپ حشره کش نوعی لامپ ماورای بنفش بوده که تابش نور آن موجب جذب حشرات می‌شود.این لامپ در دستگاه حشره کش برقی نصب شده و با روشنایی آن حشرات جذب شده و بخاطر برق گرفتگی درجا از بین میروند.این لامپ‌ها معمولاً به شکل فلورسنت و در ابعاد مختلف تولید می‌شود.در واقع در این دستگاه برای جذب حشرات از نور ماوراء بنفش استفاده می‌شود</w:t>
      </w:r>
      <w:r w:rsidRPr="003E0527">
        <w:rPr>
          <w:rFonts w:cs="B Nazanin"/>
          <w:color w:val="000000" w:themeColor="text1"/>
          <w:sz w:val="24"/>
          <w:szCs w:val="24"/>
        </w:rPr>
        <w:t>.</w:t>
      </w:r>
    </w:p>
    <w:p w:rsidR="003E0527" w:rsidRPr="003E0527" w:rsidRDefault="003E0527" w:rsidP="003E0527">
      <w:pPr>
        <w:rPr>
          <w:rFonts w:cs="B Nazanin"/>
          <w:color w:val="000000" w:themeColor="text1"/>
          <w:sz w:val="24"/>
          <w:szCs w:val="24"/>
        </w:rPr>
      </w:pPr>
      <w:r w:rsidRPr="003E0527">
        <w:rPr>
          <w:rFonts w:cs="B Nazanin"/>
          <w:color w:val="000000" w:themeColor="text1"/>
          <w:sz w:val="24"/>
          <w:szCs w:val="24"/>
          <w:rtl/>
        </w:rPr>
        <w:t>لامپ‌های حشره کش برای جلوگیری از ورود حشرات به داخل منازل، رستوران‌ها، فروشگاه‌ها و سایر مکان‌های عمومی و تجاری استفاده می‌شود. از این نوع لامپ‌ها در کشتارگاه‌ها، انبارها، سالن‌های ذخیره‌ غذا و سایر محیط‌هایی که امکان حضور حشرات در آنجا وجود دارد، استفاده می‌شود</w:t>
      </w:r>
      <w:r w:rsidRPr="003E0527">
        <w:rPr>
          <w:rFonts w:cs="B Nazanin"/>
          <w:color w:val="000000" w:themeColor="text1"/>
          <w:sz w:val="24"/>
          <w:szCs w:val="24"/>
        </w:rPr>
        <w:t>.</w:t>
      </w:r>
    </w:p>
    <w:p w:rsidR="003E0527" w:rsidRPr="003E0527" w:rsidRDefault="003E0527" w:rsidP="003E0527">
      <w:pPr>
        <w:rPr>
          <w:rFonts w:cs="B Nazanin"/>
          <w:color w:val="000000" w:themeColor="text1"/>
          <w:sz w:val="24"/>
          <w:szCs w:val="24"/>
        </w:rPr>
      </w:pPr>
      <w:r w:rsidRPr="003E0527">
        <w:rPr>
          <w:rFonts w:cs="B Nazanin"/>
          <w:color w:val="000000" w:themeColor="text1"/>
          <w:sz w:val="24"/>
          <w:szCs w:val="24"/>
          <w:rtl/>
        </w:rPr>
        <w:t>هنگام استفاده از لامپ حشره کش باید مطمئن شوید که دستگاه در معرض دید حشرات قرار گرفته باشد. برای بهبود کارایی لامپ، باید فضا را با رنگ‌های روشن و قابل مشاهده برای حشرات نورپردازی کرد. به‌طور کلی استفاده از لامپ حشره کش یک راه حل موثر و محیطی برای کنترل و تله حشرات بوده و به پاکسازی محیط زیست کمک زیادی می‌کند</w:t>
      </w:r>
      <w:r w:rsidRPr="003E0527">
        <w:rPr>
          <w:rFonts w:cs="B Nazanin"/>
          <w:color w:val="000000" w:themeColor="text1"/>
          <w:sz w:val="24"/>
          <w:szCs w:val="24"/>
        </w:rPr>
        <w:t>.</w:t>
      </w:r>
    </w:p>
    <w:p w:rsidR="003E0527" w:rsidRPr="003E0527" w:rsidRDefault="003E0527" w:rsidP="003E0527">
      <w:pPr>
        <w:rPr>
          <w:rFonts w:cs="B Nazanin"/>
          <w:b/>
          <w:bCs/>
          <w:color w:val="5B9BD5" w:themeColor="accent1"/>
          <w:sz w:val="24"/>
          <w:szCs w:val="24"/>
        </w:rPr>
      </w:pPr>
      <w:r w:rsidRPr="003E0527">
        <w:rPr>
          <w:rFonts w:cs="B Nazanin"/>
          <w:b/>
          <w:bCs/>
          <w:color w:val="5B9BD5" w:themeColor="accent1"/>
          <w:sz w:val="24"/>
          <w:szCs w:val="24"/>
          <w:rtl/>
        </w:rPr>
        <w:t>لامپ بلک لایت</w:t>
      </w:r>
      <w:r w:rsidRPr="003E0527">
        <w:rPr>
          <w:rFonts w:cs="B Nazanin"/>
          <w:b/>
          <w:bCs/>
          <w:color w:val="5B9BD5" w:themeColor="accent1"/>
          <w:sz w:val="24"/>
          <w:szCs w:val="24"/>
        </w:rPr>
        <w:t xml:space="preserve"> (UVA)</w:t>
      </w:r>
    </w:p>
    <w:p w:rsidR="003E0527" w:rsidRPr="003E0527" w:rsidRDefault="003E0527" w:rsidP="003E0527">
      <w:pPr>
        <w:rPr>
          <w:rFonts w:cs="B Nazanin"/>
          <w:color w:val="000000" w:themeColor="text1"/>
          <w:sz w:val="24"/>
          <w:szCs w:val="24"/>
        </w:rPr>
      </w:pPr>
      <w:r w:rsidRPr="003E0527">
        <w:rPr>
          <w:rFonts w:cs="B Nazanin"/>
          <w:color w:val="000000" w:themeColor="text1"/>
          <w:sz w:val="24"/>
          <w:szCs w:val="24"/>
          <w:rtl/>
        </w:rPr>
        <w:t>لامپ بلک لایت دارای حباب مشکی رنگ بوده و برای شناسایی اشیا و مشاهده جزئیات آنها در شرایط کم نور کاربرد دارد. استفاده از لامپ نور سیاه (بلک لایت) زمانی ایده آل است که نیاز به مشاهده اقلام کوچک مانند جواهرات، سکه یا تمبر وجود دارد.استفاده از چراغ‌ بلک لایت در تحقیقات جنایی نیز کاربرد داشته زیرا با استفاده از آن سرنخ‌ها آشکار می‌شود</w:t>
      </w:r>
      <w:r w:rsidRPr="003E0527">
        <w:rPr>
          <w:rFonts w:cs="B Nazanin"/>
          <w:color w:val="000000" w:themeColor="text1"/>
          <w:sz w:val="24"/>
          <w:szCs w:val="24"/>
        </w:rPr>
        <w:t>.</w:t>
      </w:r>
      <w:r w:rsidRPr="003E0527">
        <w:rPr>
          <w:rFonts w:cs="B Nazanin"/>
          <w:color w:val="000000" w:themeColor="text1"/>
          <w:sz w:val="24"/>
          <w:szCs w:val="24"/>
          <w:rtl/>
        </w:rPr>
        <w:t>از لامپ‌ بلک لایت علاوه بر کاربرد در صحنه‌های جرم، برای آزمایش وجود برخی مواد مثل خون یا ادرار نیز استفاده می‌شود</w:t>
      </w:r>
      <w:r w:rsidRPr="003E0527">
        <w:rPr>
          <w:rFonts w:cs="B Nazanin"/>
          <w:color w:val="000000" w:themeColor="text1"/>
          <w:sz w:val="24"/>
          <w:szCs w:val="24"/>
        </w:rPr>
        <w:t>.</w:t>
      </w:r>
    </w:p>
    <w:p w:rsidR="003E0527" w:rsidRPr="003E0527" w:rsidRDefault="003E0527" w:rsidP="003E0527">
      <w:pPr>
        <w:rPr>
          <w:rFonts w:cs="B Nazanin"/>
          <w:color w:val="000000" w:themeColor="text1"/>
          <w:sz w:val="24"/>
          <w:szCs w:val="24"/>
        </w:rPr>
      </w:pPr>
      <w:r w:rsidRPr="003E0527">
        <w:rPr>
          <w:rFonts w:cs="B Nazanin"/>
          <w:color w:val="000000" w:themeColor="text1"/>
          <w:sz w:val="24"/>
          <w:szCs w:val="24"/>
          <w:rtl/>
        </w:rPr>
        <w:t>چراغ بلک لایت برای شناسایی کالاهای قاچاق مثل مواد مخدر یا سلاح و برای دیدن مکان های تاریک مثل زیرزمین، کمد و گاراژ نیز کاربرد دارد. همچنین میتوان از این لامپ‌ها برای بررسی وجود کپک در خانه یا محل کار استفاده کرد</w:t>
      </w:r>
      <w:r w:rsidRPr="003E0527">
        <w:rPr>
          <w:rFonts w:cs="B Nazanin"/>
          <w:color w:val="000000" w:themeColor="text1"/>
          <w:sz w:val="24"/>
          <w:szCs w:val="24"/>
        </w:rPr>
        <w:t>.</w:t>
      </w:r>
      <w:r w:rsidRPr="003E0527">
        <w:rPr>
          <w:rFonts w:cs="B Nazanin"/>
          <w:color w:val="000000" w:themeColor="text1"/>
          <w:sz w:val="24"/>
          <w:szCs w:val="24"/>
          <w:rtl/>
        </w:rPr>
        <w:t>برای استفاده از لامپ بلک لایت،باید لامپ را روی جسمی که می‌خواهید بررسی کنید، نگه داشته تا به راحتی هر لکه یا آسیبی که ممکن است روی کالای شما وجود داشته باشد،مشخص شود</w:t>
      </w:r>
      <w:r w:rsidRPr="003E0527">
        <w:rPr>
          <w:rFonts w:cs="B Nazanin"/>
          <w:color w:val="000000" w:themeColor="text1"/>
          <w:sz w:val="24"/>
          <w:szCs w:val="24"/>
        </w:rPr>
        <w:t>.</w:t>
      </w:r>
    </w:p>
    <w:p w:rsidR="003E0527" w:rsidRPr="003E0527" w:rsidRDefault="003E0527" w:rsidP="003E0527">
      <w:pPr>
        <w:rPr>
          <w:rFonts w:cs="B Nazanin"/>
          <w:color w:val="000000" w:themeColor="text1"/>
          <w:sz w:val="24"/>
          <w:szCs w:val="24"/>
        </w:rPr>
      </w:pPr>
      <w:r w:rsidRPr="003E0527">
        <w:rPr>
          <w:rFonts w:cs="B Nazanin"/>
          <w:color w:val="000000" w:themeColor="text1"/>
          <w:sz w:val="24"/>
          <w:szCs w:val="24"/>
          <w:rtl/>
        </w:rPr>
        <w:t>مزیت اصلی لامپ بلک لایت این است که می توان آن را در خانه با حداقل تجهیزات نصب نموده و هیچ خطری برای پوست یا چشم انسان ندارد</w:t>
      </w:r>
      <w:r w:rsidRPr="003E0527">
        <w:rPr>
          <w:rFonts w:cs="B Nazanin"/>
          <w:color w:val="000000" w:themeColor="text1"/>
          <w:sz w:val="24"/>
          <w:szCs w:val="24"/>
        </w:rPr>
        <w:t>.</w:t>
      </w:r>
      <w:r w:rsidRPr="003E0527">
        <w:rPr>
          <w:rFonts w:cs="B Nazanin"/>
          <w:color w:val="000000" w:themeColor="text1"/>
          <w:sz w:val="24"/>
          <w:szCs w:val="24"/>
          <w:rtl/>
        </w:rPr>
        <w:t>لامپ سیاه (بلک لایت) برای افرادی که دارای اختلالات بینایی هستند مثل کوررنگی، شب کوری و دژنراسیون ماکولا مفید است. بسیاری از افراد مبتلا به این شرایط از نور سیاه برای دیدن بهتر دنیای اطراف خود استفاده می کنند.چراغ سیاه میتواند به عنوان راه سرگرم کننده برای روشنایی خانه در مهمانی یا مجالس اجتماعی استفاده شود.این وسیله یک ابزار بسیار خوب برای کودکانی است که می خواهند در مورد علم و طبیعت یاد بگیرند</w:t>
      </w:r>
      <w:r w:rsidRPr="003E0527">
        <w:rPr>
          <w:rFonts w:cs="B Nazanin"/>
          <w:color w:val="000000" w:themeColor="text1"/>
          <w:sz w:val="24"/>
          <w:szCs w:val="24"/>
        </w:rPr>
        <w:t>.</w:t>
      </w:r>
    </w:p>
    <w:p w:rsidR="003E0527" w:rsidRPr="003E0527" w:rsidRDefault="003E0527" w:rsidP="003E0527">
      <w:pPr>
        <w:rPr>
          <w:rFonts w:cs="B Nazanin"/>
          <w:color w:val="000000" w:themeColor="text1"/>
          <w:sz w:val="24"/>
          <w:szCs w:val="24"/>
          <w:rtl/>
        </w:rPr>
      </w:pPr>
    </w:p>
    <w:p w:rsidR="003E0527" w:rsidRPr="003E0527" w:rsidRDefault="003E0527" w:rsidP="003E0527">
      <w:pPr>
        <w:jc w:val="center"/>
        <w:rPr>
          <w:rFonts w:cs="B Nazanin"/>
          <w:sz w:val="28"/>
          <w:szCs w:val="28"/>
          <w:rtl/>
        </w:rPr>
      </w:pPr>
    </w:p>
    <w:p w:rsidR="00DD2ED6" w:rsidRPr="003E0527" w:rsidRDefault="00DD2ED6" w:rsidP="003E0527">
      <w:pPr>
        <w:jc w:val="center"/>
        <w:rPr>
          <w:rFonts w:cs="B Nazanin" w:hint="cs"/>
          <w:sz w:val="28"/>
          <w:szCs w:val="28"/>
        </w:rPr>
      </w:pPr>
    </w:p>
    <w:sectPr w:rsidR="00DD2ED6" w:rsidRPr="003E0527" w:rsidSect="00FC332D">
      <w:headerReference w:type="default" r:id="rId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86E" w:rsidRDefault="0062586E" w:rsidP="00176AD2">
      <w:pPr>
        <w:spacing w:after="0" w:line="240" w:lineRule="auto"/>
      </w:pPr>
      <w:r>
        <w:separator/>
      </w:r>
    </w:p>
  </w:endnote>
  <w:endnote w:type="continuationSeparator" w:id="0">
    <w:p w:rsidR="0062586E" w:rsidRDefault="0062586E" w:rsidP="0017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088" w:type="dxa"/>
      <w:tblInd w:w="-787" w:type="dxa"/>
      <w:tblLook w:val="04A0" w:firstRow="1" w:lastRow="0" w:firstColumn="1" w:lastColumn="0" w:noHBand="0" w:noVBand="1"/>
    </w:tblPr>
    <w:tblGrid>
      <w:gridCol w:w="2970"/>
      <w:gridCol w:w="3827"/>
      <w:gridCol w:w="3291"/>
    </w:tblGrid>
    <w:tr w:rsidR="00812421" w:rsidTr="003E0527">
      <w:tc>
        <w:tcPr>
          <w:tcW w:w="2970" w:type="dxa"/>
        </w:tcPr>
        <w:p w:rsidR="00812421" w:rsidRPr="003E0527" w:rsidRDefault="00812421">
          <w:pPr>
            <w:pStyle w:val="Footer"/>
            <w:rPr>
              <w:rFonts w:cs="B Nazanin" w:hint="cs"/>
              <w:b/>
              <w:bCs/>
              <w:color w:val="5B9BD5" w:themeColor="accent1"/>
              <w:sz w:val="24"/>
              <w:szCs w:val="24"/>
              <w:rtl/>
            </w:rPr>
          </w:pPr>
          <w:r w:rsidRPr="003E0527">
            <w:rPr>
              <w:rFonts w:cs="B Nazanin" w:hint="cs"/>
              <w:b/>
              <w:bCs/>
              <w:color w:val="5B9BD5" w:themeColor="accent1"/>
              <w:sz w:val="24"/>
              <w:szCs w:val="24"/>
              <w:rtl/>
            </w:rPr>
            <w:t>تهیه کننده:</w:t>
          </w:r>
        </w:p>
        <w:p w:rsidR="00812421" w:rsidRPr="003E0527" w:rsidRDefault="00812421">
          <w:pPr>
            <w:pStyle w:val="Footer"/>
            <w:rPr>
              <w:rFonts w:cs="B Nazanin" w:hint="cs"/>
              <w:b/>
              <w:bCs/>
              <w:color w:val="5B9BD5" w:themeColor="accent1"/>
              <w:sz w:val="24"/>
              <w:szCs w:val="24"/>
              <w:rtl/>
            </w:rPr>
          </w:pPr>
          <w:r w:rsidRPr="003E0527">
            <w:rPr>
              <w:rFonts w:cs="B Nazanin" w:hint="cs"/>
              <w:b/>
              <w:bCs/>
              <w:color w:val="5B9BD5" w:themeColor="accent1"/>
              <w:sz w:val="24"/>
              <w:szCs w:val="24"/>
              <w:rtl/>
            </w:rPr>
            <w:t>کارشناس گروه بهداشت حرفه ای وایمنی کار</w:t>
          </w:r>
        </w:p>
      </w:tc>
      <w:tc>
        <w:tcPr>
          <w:tcW w:w="3827" w:type="dxa"/>
        </w:tcPr>
        <w:p w:rsidR="00812421" w:rsidRPr="003E0527" w:rsidRDefault="00812421">
          <w:pPr>
            <w:pStyle w:val="Footer"/>
            <w:rPr>
              <w:rFonts w:cs="B Nazanin" w:hint="cs"/>
              <w:b/>
              <w:bCs/>
              <w:color w:val="5B9BD5" w:themeColor="accent1"/>
              <w:sz w:val="24"/>
              <w:szCs w:val="24"/>
              <w:rtl/>
            </w:rPr>
          </w:pPr>
          <w:r w:rsidRPr="003E0527">
            <w:rPr>
              <w:rFonts w:cs="B Nazanin" w:hint="cs"/>
              <w:b/>
              <w:bCs/>
              <w:color w:val="5B9BD5" w:themeColor="accent1"/>
              <w:sz w:val="24"/>
              <w:szCs w:val="24"/>
              <w:rtl/>
            </w:rPr>
            <w:t>تاییدکننده:</w:t>
          </w:r>
        </w:p>
        <w:p w:rsidR="00812421" w:rsidRPr="003E0527" w:rsidRDefault="00812421">
          <w:pPr>
            <w:pStyle w:val="Footer"/>
            <w:rPr>
              <w:rFonts w:cs="B Nazanin" w:hint="cs"/>
              <w:b/>
              <w:bCs/>
              <w:color w:val="5B9BD5" w:themeColor="accent1"/>
              <w:sz w:val="24"/>
              <w:szCs w:val="24"/>
              <w:rtl/>
            </w:rPr>
          </w:pPr>
          <w:r w:rsidRPr="003E0527">
            <w:rPr>
              <w:rFonts w:cs="B Nazanin" w:hint="cs"/>
              <w:b/>
              <w:bCs/>
              <w:color w:val="5B9BD5" w:themeColor="accent1"/>
              <w:sz w:val="24"/>
              <w:szCs w:val="24"/>
              <w:rtl/>
            </w:rPr>
            <w:t>استاددرس گروه مهندسی بهداشت حرفه ای وایمنی کار</w:t>
          </w:r>
        </w:p>
      </w:tc>
      <w:tc>
        <w:tcPr>
          <w:tcW w:w="3291" w:type="dxa"/>
        </w:tcPr>
        <w:p w:rsidR="00812421" w:rsidRPr="003E0527" w:rsidRDefault="00812421">
          <w:pPr>
            <w:pStyle w:val="Footer"/>
            <w:rPr>
              <w:rFonts w:cs="B Nazanin" w:hint="cs"/>
              <w:b/>
              <w:bCs/>
              <w:color w:val="5B9BD5" w:themeColor="accent1"/>
              <w:sz w:val="24"/>
              <w:szCs w:val="24"/>
              <w:rtl/>
            </w:rPr>
          </w:pPr>
          <w:r w:rsidRPr="003E0527">
            <w:rPr>
              <w:rFonts w:cs="B Nazanin" w:hint="cs"/>
              <w:b/>
              <w:bCs/>
              <w:color w:val="5B9BD5" w:themeColor="accent1"/>
              <w:sz w:val="24"/>
              <w:szCs w:val="24"/>
              <w:rtl/>
            </w:rPr>
            <w:t>تصویب کننده:</w:t>
          </w:r>
        </w:p>
        <w:p w:rsidR="00812421" w:rsidRPr="003E0527" w:rsidRDefault="00812421">
          <w:pPr>
            <w:pStyle w:val="Footer"/>
            <w:rPr>
              <w:rFonts w:cs="B Nazanin" w:hint="cs"/>
              <w:b/>
              <w:bCs/>
              <w:color w:val="5B9BD5" w:themeColor="accent1"/>
              <w:sz w:val="24"/>
              <w:szCs w:val="24"/>
              <w:rtl/>
            </w:rPr>
          </w:pPr>
          <w:r w:rsidRPr="003E0527">
            <w:rPr>
              <w:rFonts w:cs="B Nazanin" w:hint="cs"/>
              <w:b/>
              <w:bCs/>
              <w:color w:val="5B9BD5" w:themeColor="accent1"/>
              <w:sz w:val="24"/>
              <w:szCs w:val="24"/>
              <w:rtl/>
            </w:rPr>
            <w:t>مدیر گروه مهندسی بهداشت حرفه ای و</w:t>
          </w:r>
          <w:r w:rsidR="003E0527" w:rsidRPr="003E0527">
            <w:rPr>
              <w:rFonts w:cs="B Nazanin" w:hint="cs"/>
              <w:b/>
              <w:bCs/>
              <w:color w:val="5B9BD5" w:themeColor="accent1"/>
              <w:sz w:val="24"/>
              <w:szCs w:val="24"/>
              <w:rtl/>
            </w:rPr>
            <w:t>ایمنی کار</w:t>
          </w:r>
        </w:p>
      </w:tc>
    </w:tr>
  </w:tbl>
  <w:p w:rsidR="00176AD2" w:rsidRDefault="00176AD2">
    <w:pPr>
      <w:pStyle w:val="Footer"/>
      <w:rPr>
        <w:rFonts w:hint="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86E" w:rsidRDefault="0062586E" w:rsidP="00176AD2">
      <w:pPr>
        <w:spacing w:after="0" w:line="240" w:lineRule="auto"/>
      </w:pPr>
      <w:r>
        <w:separator/>
      </w:r>
    </w:p>
  </w:footnote>
  <w:footnote w:type="continuationSeparator" w:id="0">
    <w:p w:rsidR="0062586E" w:rsidRDefault="0062586E" w:rsidP="00176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046"/>
      <w:gridCol w:w="4727"/>
      <w:gridCol w:w="2243"/>
    </w:tblGrid>
    <w:tr w:rsidR="00812421" w:rsidRPr="00812421" w:rsidTr="00812421">
      <w:trPr>
        <w:trHeight w:val="330"/>
      </w:trPr>
      <w:tc>
        <w:tcPr>
          <w:tcW w:w="2046" w:type="dxa"/>
          <w:vMerge w:val="restart"/>
        </w:tcPr>
        <w:p w:rsidR="00176AD2" w:rsidRPr="00812421" w:rsidRDefault="00176AD2">
          <w:pPr>
            <w:pStyle w:val="Header"/>
            <w:rPr>
              <w:color w:val="5B9BD5" w:themeColor="accent1"/>
              <w:rtl/>
            </w:rPr>
          </w:pPr>
          <w:r w:rsidRPr="00812421">
            <w:rPr>
              <w:noProof/>
              <w:color w:val="5B9BD5" w:themeColor="accent1"/>
            </w:rPr>
            <w:drawing>
              <wp:inline distT="0" distB="0" distL="0" distR="0" wp14:anchorId="7EBAD8B4" wp14:editId="6118703E">
                <wp:extent cx="1152525" cy="67691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76910"/>
                        </a:xfrm>
                        <a:prstGeom prst="rect">
                          <a:avLst/>
                        </a:prstGeom>
                        <a:noFill/>
                      </pic:spPr>
                    </pic:pic>
                  </a:graphicData>
                </a:graphic>
              </wp:inline>
            </w:drawing>
          </w:r>
        </w:p>
      </w:tc>
      <w:tc>
        <w:tcPr>
          <w:tcW w:w="4727" w:type="dxa"/>
          <w:vMerge w:val="restart"/>
        </w:tcPr>
        <w:p w:rsidR="00176AD2" w:rsidRPr="00812421" w:rsidRDefault="00176AD2" w:rsidP="00812421">
          <w:pPr>
            <w:pStyle w:val="Header"/>
            <w:jc w:val="center"/>
            <w:rPr>
              <w:b/>
              <w:bCs/>
              <w:color w:val="5B9BD5" w:themeColor="accent1"/>
              <w:sz w:val="24"/>
              <w:szCs w:val="24"/>
              <w:rtl/>
            </w:rPr>
          </w:pPr>
          <w:r w:rsidRPr="00812421">
            <w:rPr>
              <w:rFonts w:hint="cs"/>
              <w:b/>
              <w:bCs/>
              <w:color w:val="5B9BD5" w:themeColor="accent1"/>
              <w:sz w:val="24"/>
              <w:szCs w:val="24"/>
              <w:rtl/>
            </w:rPr>
            <w:t>گروه مهندسی بهداشت حرفه ای وایمنی کار</w:t>
          </w:r>
        </w:p>
      </w:tc>
      <w:tc>
        <w:tcPr>
          <w:tcW w:w="2243" w:type="dxa"/>
        </w:tcPr>
        <w:p w:rsidR="00176AD2" w:rsidRPr="00812421" w:rsidRDefault="00812421">
          <w:pPr>
            <w:pStyle w:val="Header"/>
            <w:rPr>
              <w:rFonts w:hint="cs"/>
              <w:color w:val="5B9BD5" w:themeColor="accent1"/>
              <w:rtl/>
            </w:rPr>
          </w:pPr>
          <w:r w:rsidRPr="00812421">
            <w:rPr>
              <w:rFonts w:hint="cs"/>
              <w:color w:val="5B9BD5" w:themeColor="accent1"/>
              <w:rtl/>
            </w:rPr>
            <w:t>تاریخ بازنگری:</w:t>
          </w:r>
        </w:p>
      </w:tc>
    </w:tr>
    <w:tr w:rsidR="00812421" w:rsidRPr="00812421" w:rsidTr="00812421">
      <w:trPr>
        <w:trHeight w:val="269"/>
      </w:trPr>
      <w:tc>
        <w:tcPr>
          <w:tcW w:w="2046" w:type="dxa"/>
          <w:vMerge/>
        </w:tcPr>
        <w:p w:rsidR="00176AD2" w:rsidRPr="00812421" w:rsidRDefault="00176AD2">
          <w:pPr>
            <w:pStyle w:val="Header"/>
            <w:rPr>
              <w:noProof/>
              <w:color w:val="5B9BD5" w:themeColor="accent1"/>
            </w:rPr>
          </w:pPr>
        </w:p>
      </w:tc>
      <w:tc>
        <w:tcPr>
          <w:tcW w:w="4727" w:type="dxa"/>
          <w:vMerge/>
        </w:tcPr>
        <w:p w:rsidR="00176AD2" w:rsidRPr="00812421" w:rsidRDefault="00176AD2" w:rsidP="00812421">
          <w:pPr>
            <w:pStyle w:val="Header"/>
            <w:jc w:val="center"/>
            <w:rPr>
              <w:b/>
              <w:bCs/>
              <w:color w:val="5B9BD5" w:themeColor="accent1"/>
              <w:sz w:val="24"/>
              <w:szCs w:val="24"/>
              <w:rtl/>
            </w:rPr>
          </w:pPr>
        </w:p>
      </w:tc>
      <w:tc>
        <w:tcPr>
          <w:tcW w:w="2243" w:type="dxa"/>
          <w:vMerge w:val="restart"/>
        </w:tcPr>
        <w:p w:rsidR="00176AD2" w:rsidRPr="00812421" w:rsidRDefault="00812421">
          <w:pPr>
            <w:pStyle w:val="Header"/>
            <w:rPr>
              <w:color w:val="5B9BD5" w:themeColor="accent1"/>
            </w:rPr>
          </w:pPr>
          <w:r w:rsidRPr="00812421">
            <w:rPr>
              <w:rFonts w:hint="cs"/>
              <w:color w:val="5B9BD5" w:themeColor="accent1"/>
              <w:rtl/>
            </w:rPr>
            <w:t>شماره سند:</w:t>
          </w:r>
          <w:r w:rsidRPr="00812421">
            <w:rPr>
              <w:color w:val="5B9BD5" w:themeColor="accent1"/>
              <w:sz w:val="16"/>
              <w:szCs w:val="16"/>
            </w:rPr>
            <w:t>OH&amp;S-B-POO1-O2</w:t>
          </w:r>
        </w:p>
      </w:tc>
    </w:tr>
    <w:tr w:rsidR="00812421" w:rsidRPr="00812421" w:rsidTr="00812421">
      <w:trPr>
        <w:trHeight w:val="269"/>
      </w:trPr>
      <w:tc>
        <w:tcPr>
          <w:tcW w:w="2046" w:type="dxa"/>
          <w:vMerge/>
        </w:tcPr>
        <w:p w:rsidR="00176AD2" w:rsidRPr="00812421" w:rsidRDefault="00176AD2">
          <w:pPr>
            <w:pStyle w:val="Header"/>
            <w:rPr>
              <w:noProof/>
              <w:color w:val="5B9BD5" w:themeColor="accent1"/>
            </w:rPr>
          </w:pPr>
        </w:p>
      </w:tc>
      <w:tc>
        <w:tcPr>
          <w:tcW w:w="4727" w:type="dxa"/>
          <w:vMerge w:val="restart"/>
        </w:tcPr>
        <w:p w:rsidR="00176AD2" w:rsidRPr="00812421" w:rsidRDefault="00176AD2" w:rsidP="00812421">
          <w:pPr>
            <w:pStyle w:val="Header"/>
            <w:jc w:val="center"/>
            <w:rPr>
              <w:b/>
              <w:bCs/>
              <w:color w:val="5B9BD5" w:themeColor="accent1"/>
              <w:sz w:val="24"/>
              <w:szCs w:val="24"/>
            </w:rPr>
          </w:pPr>
          <w:r w:rsidRPr="00812421">
            <w:rPr>
              <w:rFonts w:hint="cs"/>
              <w:b/>
              <w:bCs/>
              <w:color w:val="5B9BD5" w:themeColor="accent1"/>
              <w:sz w:val="24"/>
              <w:szCs w:val="24"/>
              <w:rtl/>
            </w:rPr>
            <w:t xml:space="preserve">دستورالعمل کاربا لامپ </w:t>
          </w:r>
          <w:r w:rsidRPr="00812421">
            <w:rPr>
              <w:b/>
              <w:bCs/>
              <w:color w:val="5B9BD5" w:themeColor="accent1"/>
              <w:sz w:val="24"/>
              <w:szCs w:val="24"/>
            </w:rPr>
            <w:t>UVA</w:t>
          </w:r>
        </w:p>
      </w:tc>
      <w:tc>
        <w:tcPr>
          <w:tcW w:w="2243" w:type="dxa"/>
          <w:vMerge/>
        </w:tcPr>
        <w:p w:rsidR="00176AD2" w:rsidRPr="00812421" w:rsidRDefault="00176AD2">
          <w:pPr>
            <w:pStyle w:val="Header"/>
            <w:rPr>
              <w:color w:val="5B9BD5" w:themeColor="accent1"/>
              <w:rtl/>
            </w:rPr>
          </w:pPr>
        </w:p>
      </w:tc>
    </w:tr>
    <w:tr w:rsidR="00812421" w:rsidRPr="00812421" w:rsidTr="00812421">
      <w:trPr>
        <w:trHeight w:val="405"/>
      </w:trPr>
      <w:tc>
        <w:tcPr>
          <w:tcW w:w="2046" w:type="dxa"/>
          <w:vMerge/>
        </w:tcPr>
        <w:p w:rsidR="00176AD2" w:rsidRPr="00812421" w:rsidRDefault="00176AD2">
          <w:pPr>
            <w:pStyle w:val="Header"/>
            <w:rPr>
              <w:noProof/>
              <w:color w:val="5B9BD5" w:themeColor="accent1"/>
            </w:rPr>
          </w:pPr>
        </w:p>
      </w:tc>
      <w:tc>
        <w:tcPr>
          <w:tcW w:w="4727" w:type="dxa"/>
          <w:vMerge/>
        </w:tcPr>
        <w:p w:rsidR="00176AD2" w:rsidRPr="00812421" w:rsidRDefault="00176AD2">
          <w:pPr>
            <w:pStyle w:val="Header"/>
            <w:rPr>
              <w:color w:val="5B9BD5" w:themeColor="accent1"/>
              <w:rtl/>
            </w:rPr>
          </w:pPr>
        </w:p>
      </w:tc>
      <w:tc>
        <w:tcPr>
          <w:tcW w:w="2243" w:type="dxa"/>
        </w:tcPr>
        <w:p w:rsidR="00176AD2" w:rsidRPr="00812421" w:rsidRDefault="00812421">
          <w:pPr>
            <w:pStyle w:val="Header"/>
            <w:rPr>
              <w:color w:val="5B9BD5" w:themeColor="accent1"/>
              <w:rtl/>
            </w:rPr>
          </w:pPr>
          <w:r w:rsidRPr="00812421">
            <w:rPr>
              <w:rFonts w:hint="cs"/>
              <w:color w:val="5B9BD5" w:themeColor="accent1"/>
              <w:rtl/>
            </w:rPr>
            <w:t>شماره صفحه:</w:t>
          </w:r>
          <w:r w:rsidR="009B064A">
            <w:rPr>
              <w:rFonts w:hint="cs"/>
              <w:color w:val="5B9BD5" w:themeColor="accent1"/>
              <w:rtl/>
            </w:rPr>
            <w:t>1از3</w:t>
          </w:r>
        </w:p>
      </w:tc>
    </w:tr>
  </w:tbl>
  <w:p w:rsidR="00176AD2" w:rsidRPr="00812421" w:rsidRDefault="00176AD2">
    <w:pPr>
      <w:pStyle w:val="Header"/>
      <w:rPr>
        <w:color w:val="5B9BD5" w:themeColor="accent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66D87"/>
    <w:multiLevelType w:val="multilevel"/>
    <w:tmpl w:val="53DCB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D2"/>
    <w:rsid w:val="00176AD2"/>
    <w:rsid w:val="003E0527"/>
    <w:rsid w:val="0062586E"/>
    <w:rsid w:val="00812421"/>
    <w:rsid w:val="009B064A"/>
    <w:rsid w:val="00DD2ED6"/>
    <w:rsid w:val="00FC33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C336C"/>
  <w15:chartTrackingRefBased/>
  <w15:docId w15:val="{E428FC2A-D0ED-4CA5-BBA5-15D1C660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AD2"/>
  </w:style>
  <w:style w:type="paragraph" w:styleId="Footer">
    <w:name w:val="footer"/>
    <w:basedOn w:val="Normal"/>
    <w:link w:val="FooterChar"/>
    <w:uiPriority w:val="99"/>
    <w:unhideWhenUsed/>
    <w:rsid w:val="00176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AD2"/>
  </w:style>
  <w:style w:type="table" w:styleId="TableGrid">
    <w:name w:val="Table Grid"/>
    <w:basedOn w:val="TableNormal"/>
    <w:uiPriority w:val="39"/>
    <w:rsid w:val="00176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26156">
      <w:bodyDiv w:val="1"/>
      <w:marLeft w:val="0"/>
      <w:marRight w:val="0"/>
      <w:marTop w:val="0"/>
      <w:marBottom w:val="0"/>
      <w:divBdr>
        <w:top w:val="none" w:sz="0" w:space="0" w:color="auto"/>
        <w:left w:val="none" w:sz="0" w:space="0" w:color="auto"/>
        <w:bottom w:val="none" w:sz="0" w:space="0" w:color="auto"/>
        <w:right w:val="none" w:sz="0" w:space="0" w:color="auto"/>
      </w:divBdr>
      <w:divsChild>
        <w:div w:id="808013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2</cp:revision>
  <dcterms:created xsi:type="dcterms:W3CDTF">2024-10-07T04:48:00Z</dcterms:created>
  <dcterms:modified xsi:type="dcterms:W3CDTF">2024-10-07T05:19:00Z</dcterms:modified>
</cp:coreProperties>
</file>